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BA" w:rsidRPr="00DA1D2D" w:rsidRDefault="00BD5730" w:rsidP="00DA1D2D">
      <w:pPr>
        <w:jc w:val="center"/>
        <w:rPr>
          <w:rFonts w:cstheme="minorHAnsi"/>
          <w:smallCaps/>
          <w:sz w:val="32"/>
          <w:szCs w:val="32"/>
          <w:u w:val="single"/>
        </w:rPr>
      </w:pPr>
      <w:proofErr w:type="spellStart"/>
      <w:r>
        <w:rPr>
          <w:rFonts w:cstheme="minorHAnsi"/>
          <w:smallCaps/>
          <w:sz w:val="32"/>
          <w:szCs w:val="32"/>
          <w:u w:val="single"/>
        </w:rPr>
        <w:t>Mourne</w:t>
      </w:r>
      <w:proofErr w:type="spellEnd"/>
      <w:r>
        <w:rPr>
          <w:rFonts w:cstheme="minorHAnsi"/>
          <w:smallCaps/>
          <w:sz w:val="32"/>
          <w:szCs w:val="32"/>
          <w:u w:val="single"/>
        </w:rPr>
        <w:t xml:space="preserve"> Mountain Challenge </w:t>
      </w:r>
      <w:r w:rsidR="003A479B" w:rsidRPr="003A479B">
        <w:rPr>
          <w:rFonts w:cstheme="minorHAnsi"/>
          <w:smallCaps/>
          <w:sz w:val="32"/>
          <w:szCs w:val="32"/>
          <w:u w:val="single"/>
        </w:rPr>
        <w:t>Kit List</w:t>
      </w:r>
      <w:bookmarkStart w:id="0" w:name="_GoBack"/>
      <w:bookmarkEnd w:id="0"/>
    </w:p>
    <w:p w:rsidR="00BD5730" w:rsidRDefault="00BD5730" w:rsidP="003249BA">
      <w:pPr>
        <w:rPr>
          <w:rFonts w:cstheme="minorHAnsi"/>
          <w:smallCaps/>
          <w:sz w:val="24"/>
          <w:szCs w:val="24"/>
        </w:rPr>
      </w:pPr>
    </w:p>
    <w:p w:rsidR="003A479B" w:rsidRDefault="003A479B" w:rsidP="003249BA">
      <w:pPr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Although Geology Rocks Adventure supplies all the technical equipment for you</w:t>
      </w:r>
      <w:r w:rsidR="00BD5730">
        <w:rPr>
          <w:rFonts w:cstheme="minorHAnsi"/>
          <w:smallCaps/>
          <w:sz w:val="24"/>
          <w:szCs w:val="24"/>
        </w:rPr>
        <w:t>r experience</w:t>
      </w:r>
      <w:r>
        <w:rPr>
          <w:rFonts w:cstheme="minorHAnsi"/>
          <w:smallCaps/>
          <w:sz w:val="24"/>
          <w:szCs w:val="24"/>
        </w:rPr>
        <w:t>, you still have to bring some bits to keep you safe and happy.</w:t>
      </w:r>
      <w:r w:rsidR="00C44225">
        <w:rPr>
          <w:rFonts w:cstheme="minorHAnsi"/>
          <w:smallCaps/>
          <w:sz w:val="24"/>
          <w:szCs w:val="24"/>
        </w:rPr>
        <w:t xml:space="preserve"> Read BOTH pages here please </w:t>
      </w:r>
      <w:r w:rsidR="00C44225" w:rsidRPr="00C44225">
        <w:rPr>
          <w:rFonts w:cstheme="minorHAnsi"/>
          <w:smallCaps/>
          <w:sz w:val="24"/>
          <w:szCs w:val="24"/>
        </w:rPr>
        <w:sym w:font="Wingdings" w:char="F04A"/>
      </w:r>
      <w:r w:rsidR="00C44225">
        <w:rPr>
          <w:rFonts w:cstheme="minorHAnsi"/>
          <w:smallCaps/>
          <w:sz w:val="24"/>
          <w:szCs w:val="24"/>
        </w:rPr>
        <w:t xml:space="preserve"> </w:t>
      </w:r>
    </w:p>
    <w:p w:rsidR="00C44225" w:rsidRDefault="00C44225" w:rsidP="003249BA">
      <w:pPr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---------------------------------------------------------------------------------------------------------------------------------</w:t>
      </w:r>
    </w:p>
    <w:p w:rsidR="00BD5730" w:rsidRDefault="003A479B" w:rsidP="00BD5730">
      <w:pPr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</w:rPr>
        <w:t>it may seem like a lot of things to bring on your adventure with us, all of the below items should b</w:t>
      </w:r>
      <w:r w:rsidR="00BD5730">
        <w:rPr>
          <w:rFonts w:cstheme="minorHAnsi"/>
          <w:smallCaps/>
          <w:sz w:val="24"/>
          <w:szCs w:val="24"/>
        </w:rPr>
        <w:t xml:space="preserve">e brought along and </w:t>
      </w:r>
      <w:r w:rsidR="00BD5730" w:rsidRPr="00BD5730">
        <w:rPr>
          <w:rFonts w:cstheme="minorHAnsi"/>
          <w:b/>
          <w:smallCaps/>
          <w:sz w:val="24"/>
          <w:szCs w:val="24"/>
        </w:rPr>
        <w:t>we reserve the right to turn away people who are not prepared for the event – no refund will be given in this case</w:t>
      </w:r>
      <w:r>
        <w:rPr>
          <w:rFonts w:cstheme="minorHAnsi"/>
          <w:smallCaps/>
          <w:sz w:val="24"/>
          <w:szCs w:val="24"/>
        </w:rPr>
        <w:t>. if you have any issues getting some items, don’t head out and buy loads of stuff</w:t>
      </w:r>
      <w:r w:rsidR="00BD5730">
        <w:rPr>
          <w:rFonts w:cstheme="minorHAnsi"/>
          <w:smallCaps/>
          <w:sz w:val="24"/>
          <w:szCs w:val="24"/>
        </w:rPr>
        <w:t xml:space="preserve"> just yet</w:t>
      </w:r>
      <w:r>
        <w:rPr>
          <w:rFonts w:cstheme="minorHAnsi"/>
          <w:smallCaps/>
          <w:sz w:val="24"/>
          <w:szCs w:val="24"/>
        </w:rPr>
        <w:t>, we can probably lend some things out on the day, so get in touch!</w:t>
      </w:r>
    </w:p>
    <w:p w:rsidR="003249BA" w:rsidRPr="00BD5730" w:rsidRDefault="003249BA" w:rsidP="00BD5730">
      <w:pPr>
        <w:rPr>
          <w:rFonts w:cstheme="minorHAnsi"/>
          <w:smallCaps/>
          <w:sz w:val="24"/>
          <w:szCs w:val="24"/>
        </w:rPr>
      </w:pPr>
      <w:r>
        <w:rPr>
          <w:rFonts w:cstheme="minorHAnsi"/>
          <w:smallCaps/>
          <w:sz w:val="24"/>
          <w:szCs w:val="24"/>
          <w:u w:val="single"/>
        </w:rPr>
        <w:t xml:space="preserve">Kit </w:t>
      </w:r>
      <w:r w:rsidRPr="00B1560F">
        <w:rPr>
          <w:rFonts w:cstheme="minorHAnsi"/>
          <w:smallCaps/>
          <w:sz w:val="24"/>
          <w:szCs w:val="24"/>
          <w:u w:val="single"/>
        </w:rPr>
        <w:t>list</w:t>
      </w:r>
      <w:r w:rsidR="00BD5730">
        <w:rPr>
          <w:rFonts w:cstheme="minorHAnsi"/>
          <w:smallCaps/>
          <w:sz w:val="24"/>
          <w:szCs w:val="24"/>
          <w:u w:val="single"/>
        </w:rPr>
        <w:t xml:space="preserve"> - </w:t>
      </w:r>
      <w:r w:rsidR="00BD5730" w:rsidRPr="00BD5730">
        <w:rPr>
          <w:rFonts w:cstheme="minorHAnsi"/>
          <w:b/>
          <w:smallCaps/>
          <w:sz w:val="24"/>
          <w:szCs w:val="24"/>
          <w:u w:val="single"/>
        </w:rPr>
        <w:t>for the hill on day one</w:t>
      </w:r>
    </w:p>
    <w:p w:rsidR="003249BA" w:rsidRDefault="003249BA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Lots of light</w:t>
      </w:r>
      <w:r w:rsidRPr="000B7AB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layers that can be added or removed as needed (</w:t>
      </w:r>
      <w:r w:rsidRPr="000B7AB8">
        <w:rPr>
          <w:rFonts w:cstheme="minorHAnsi"/>
          <w:sz w:val="20"/>
          <w:szCs w:val="20"/>
        </w:rPr>
        <w:t>T-shirt/thermal,</w:t>
      </w:r>
      <w:r>
        <w:rPr>
          <w:rFonts w:cstheme="minorHAnsi"/>
          <w:sz w:val="20"/>
          <w:szCs w:val="20"/>
        </w:rPr>
        <w:t xml:space="preserve"> one or two light jumpers</w:t>
      </w:r>
      <w:r w:rsidR="00BD5730">
        <w:rPr>
          <w:rFonts w:cstheme="minorHAnsi"/>
          <w:sz w:val="20"/>
          <w:szCs w:val="20"/>
        </w:rPr>
        <w:t xml:space="preserve"> / fleeces</w:t>
      </w:r>
      <w:r w:rsidRPr="000B7AB8">
        <w:rPr>
          <w:rFonts w:cstheme="minorHAnsi"/>
          <w:sz w:val="20"/>
          <w:szCs w:val="20"/>
        </w:rPr>
        <w:t>)</w:t>
      </w:r>
    </w:p>
    <w:p w:rsidR="003249BA" w:rsidRPr="000B7AB8" w:rsidRDefault="00BD5730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big over layer for when you stop for breaks / at camp / in an emergency</w:t>
      </w:r>
      <w:r w:rsidR="003249BA">
        <w:rPr>
          <w:rFonts w:cstheme="minorHAnsi"/>
          <w:sz w:val="20"/>
          <w:szCs w:val="20"/>
        </w:rPr>
        <w:t xml:space="preserve">  i.e. a down jacket</w:t>
      </w:r>
    </w:p>
    <w:p w:rsidR="003249BA" w:rsidRDefault="00BD5730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Well broken in mountain boots – if not broken in previous to the event your feet will be in pieces!</w:t>
      </w:r>
    </w:p>
    <w:p w:rsidR="00A65F3B" w:rsidRDefault="00A65F3B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Suitable mountain socks</w:t>
      </w:r>
    </w:p>
    <w:p w:rsidR="00A65F3B" w:rsidRDefault="00A65F3B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Blister plasters / </w:t>
      </w:r>
      <w:proofErr w:type="spellStart"/>
      <w:r>
        <w:rPr>
          <w:rFonts w:cstheme="minorHAnsi"/>
          <w:sz w:val="20"/>
          <w:szCs w:val="20"/>
        </w:rPr>
        <w:t>compeed</w:t>
      </w:r>
      <w:proofErr w:type="spellEnd"/>
    </w:p>
    <w:p w:rsidR="00A65F3B" w:rsidRDefault="00A65F3B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Personal first aid kit – and some knowledge of how to use it</w:t>
      </w:r>
    </w:p>
    <w:p w:rsidR="00A65F3B" w:rsidRPr="000B7AB8" w:rsidRDefault="00A65F3B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Storm Shelter – this can be big enough for your whole team and carried by one person </w:t>
      </w:r>
    </w:p>
    <w:p w:rsidR="003249BA" w:rsidRPr="000B7AB8" w:rsidRDefault="00BD5730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good w</w:t>
      </w:r>
      <w:r w:rsidR="003249BA" w:rsidRPr="000B7AB8">
        <w:rPr>
          <w:rFonts w:cstheme="minorHAnsi"/>
          <w:sz w:val="20"/>
          <w:szCs w:val="20"/>
        </w:rPr>
        <w:t>aterproof  jacket</w:t>
      </w:r>
      <w:r>
        <w:rPr>
          <w:rFonts w:cstheme="minorHAnsi"/>
          <w:sz w:val="20"/>
          <w:szCs w:val="20"/>
        </w:rPr>
        <w:t xml:space="preserve"> (minimum hydrostatic head of 10000mm</w:t>
      </w:r>
      <w:r w:rsidR="003249B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(trousers too although they don’t need to be as good as the jacket)</w:t>
      </w:r>
    </w:p>
    <w:p w:rsidR="003249BA" w:rsidRPr="000B7AB8" w:rsidRDefault="003249BA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7AB8">
        <w:rPr>
          <w:rFonts w:cstheme="minorHAnsi"/>
          <w:sz w:val="20"/>
          <w:szCs w:val="20"/>
        </w:rPr>
        <w:t>Hat</w:t>
      </w:r>
      <w:r>
        <w:rPr>
          <w:rFonts w:cstheme="minorHAnsi"/>
          <w:sz w:val="20"/>
          <w:szCs w:val="20"/>
        </w:rPr>
        <w:t>, neck scarf</w:t>
      </w:r>
      <w:r w:rsidRPr="000B7AB8">
        <w:rPr>
          <w:rFonts w:cstheme="minorHAnsi"/>
          <w:sz w:val="20"/>
          <w:szCs w:val="20"/>
        </w:rPr>
        <w:t xml:space="preserve"> and gloves</w:t>
      </w:r>
    </w:p>
    <w:p w:rsidR="003249BA" w:rsidRDefault="003249BA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Sun cream – the sun doesn’t need to be warm</w:t>
      </w:r>
      <w:r w:rsidRPr="000B7AB8">
        <w:rPr>
          <w:rFonts w:cstheme="minorHAnsi"/>
          <w:sz w:val="20"/>
          <w:szCs w:val="20"/>
        </w:rPr>
        <w:t xml:space="preserve"> to burn you!</w:t>
      </w:r>
    </w:p>
    <w:p w:rsidR="000C033E" w:rsidRPr="000B7AB8" w:rsidRDefault="000C033E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Sunglasses – optional but useful</w:t>
      </w:r>
    </w:p>
    <w:p w:rsidR="003249BA" w:rsidRDefault="003249BA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7AB8">
        <w:rPr>
          <w:rFonts w:cstheme="minorHAnsi"/>
          <w:sz w:val="20"/>
          <w:szCs w:val="20"/>
        </w:rPr>
        <w:t>Bottle of water</w:t>
      </w:r>
      <w:r w:rsidR="00BD5730">
        <w:rPr>
          <w:rFonts w:cstheme="minorHAnsi"/>
          <w:sz w:val="20"/>
          <w:szCs w:val="20"/>
        </w:rPr>
        <w:t xml:space="preserve"> – at least 1L / 1.5L </w:t>
      </w:r>
      <w:r>
        <w:rPr>
          <w:rFonts w:cstheme="minorHAnsi"/>
          <w:sz w:val="20"/>
          <w:szCs w:val="20"/>
        </w:rPr>
        <w:t>per person for a full day</w:t>
      </w:r>
      <w:r w:rsidR="00BD5730">
        <w:rPr>
          <w:rFonts w:cstheme="minorHAnsi"/>
          <w:sz w:val="20"/>
          <w:szCs w:val="20"/>
        </w:rPr>
        <w:t xml:space="preserve"> – we can sort out water for the camp site and for day two’s morning session</w:t>
      </w:r>
    </w:p>
    <w:p w:rsidR="003249BA" w:rsidRDefault="003249BA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Plenty of food to kee</w:t>
      </w:r>
      <w:r w:rsidR="00BD5730">
        <w:rPr>
          <w:rFonts w:cstheme="minorHAnsi"/>
          <w:sz w:val="20"/>
          <w:szCs w:val="20"/>
        </w:rPr>
        <w:t>p you going all day on the hill – we supply dinner that night and breakfast the next morning</w:t>
      </w:r>
    </w:p>
    <w:p w:rsidR="000C033E" w:rsidRDefault="000C033E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Emergency additional food – in case you are stuck out for a time in emergency </w:t>
      </w:r>
    </w:p>
    <w:p w:rsidR="003249BA" w:rsidRPr="000B7AB8" w:rsidRDefault="003249BA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Flask of tea/coffee etc</w:t>
      </w:r>
      <w:r w:rsidR="00BD5730">
        <w:rPr>
          <w:rFonts w:cstheme="minorHAnsi"/>
          <w:sz w:val="20"/>
          <w:szCs w:val="20"/>
        </w:rPr>
        <w:t xml:space="preserve"> – great to have a hot drink in case of cold weather or in an emergency</w:t>
      </w:r>
    </w:p>
    <w:p w:rsidR="003249BA" w:rsidRDefault="00BD5730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Torch – preferably a head torch as this is useful for freeing up hands at the campsite</w:t>
      </w:r>
    </w:p>
    <w:p w:rsidR="00BD5730" w:rsidRPr="000B7AB8" w:rsidRDefault="00BD5730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Spare batteries for torch</w:t>
      </w:r>
    </w:p>
    <w:p w:rsidR="003249BA" w:rsidRDefault="003249BA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0B7AB8">
        <w:rPr>
          <w:rFonts w:cstheme="minorHAnsi"/>
          <w:sz w:val="20"/>
          <w:szCs w:val="20"/>
        </w:rPr>
        <w:t>Med</w:t>
      </w:r>
      <w:r>
        <w:rPr>
          <w:rFonts w:cstheme="minorHAnsi"/>
          <w:sz w:val="20"/>
          <w:szCs w:val="20"/>
        </w:rPr>
        <w:t>ication – inhalers, tablets etc</w:t>
      </w:r>
    </w:p>
    <w:p w:rsidR="003249BA" w:rsidRDefault="003249BA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suitable rucksack to put it all in – feel free to share one between two if you want to</w:t>
      </w:r>
    </w:p>
    <w:p w:rsidR="00A65F3B" w:rsidRDefault="00A65F3B" w:rsidP="003249BA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Mournes</w:t>
      </w:r>
      <w:proofErr w:type="spellEnd"/>
      <w:r>
        <w:rPr>
          <w:rFonts w:cstheme="minorHAnsi"/>
          <w:sz w:val="20"/>
          <w:szCs w:val="20"/>
        </w:rPr>
        <w:t xml:space="preserve"> OS map (1:25000) and a compass – we can supply these if needed, however you should be competent in </w:t>
      </w:r>
      <w:proofErr w:type="spellStart"/>
      <w:proofErr w:type="gramStart"/>
      <w:r>
        <w:rPr>
          <w:rFonts w:cstheme="minorHAnsi"/>
          <w:sz w:val="20"/>
          <w:szCs w:val="20"/>
        </w:rPr>
        <w:t>it’s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use WELL BEFORE attending the course. We run regular navigation courses, contact us for details</w:t>
      </w:r>
    </w:p>
    <w:p w:rsidR="00A65F3B" w:rsidRDefault="00A65F3B" w:rsidP="001A674E">
      <w:pPr>
        <w:rPr>
          <w:rFonts w:cstheme="minorHAnsi"/>
          <w:smallCaps/>
          <w:sz w:val="24"/>
          <w:szCs w:val="20"/>
          <w:u w:val="single"/>
        </w:rPr>
      </w:pPr>
    </w:p>
    <w:p w:rsidR="00A65F3B" w:rsidRDefault="00A65F3B" w:rsidP="001A674E">
      <w:pPr>
        <w:rPr>
          <w:rFonts w:cstheme="minorHAnsi"/>
          <w:smallCaps/>
          <w:sz w:val="24"/>
          <w:szCs w:val="20"/>
          <w:u w:val="single"/>
        </w:rPr>
      </w:pPr>
    </w:p>
    <w:p w:rsidR="00A65F3B" w:rsidRDefault="00A65F3B" w:rsidP="001A674E">
      <w:pPr>
        <w:rPr>
          <w:rFonts w:cstheme="minorHAnsi"/>
          <w:smallCaps/>
          <w:sz w:val="24"/>
          <w:szCs w:val="20"/>
          <w:u w:val="single"/>
        </w:rPr>
      </w:pPr>
    </w:p>
    <w:p w:rsidR="00A65F3B" w:rsidRDefault="00A65F3B" w:rsidP="001A674E">
      <w:pPr>
        <w:rPr>
          <w:rFonts w:cstheme="minorHAnsi"/>
          <w:smallCaps/>
          <w:sz w:val="24"/>
          <w:szCs w:val="20"/>
          <w:u w:val="single"/>
        </w:rPr>
      </w:pPr>
    </w:p>
    <w:p w:rsidR="00A65F3B" w:rsidRDefault="00A65F3B" w:rsidP="001A674E">
      <w:pPr>
        <w:rPr>
          <w:rFonts w:cstheme="minorHAnsi"/>
          <w:smallCaps/>
          <w:sz w:val="24"/>
          <w:szCs w:val="20"/>
          <w:u w:val="single"/>
        </w:rPr>
      </w:pPr>
    </w:p>
    <w:p w:rsidR="00A65F3B" w:rsidRDefault="00A65F3B" w:rsidP="001A674E">
      <w:pPr>
        <w:rPr>
          <w:rFonts w:cstheme="minorHAnsi"/>
          <w:smallCaps/>
          <w:sz w:val="24"/>
          <w:szCs w:val="20"/>
          <w:u w:val="single"/>
        </w:rPr>
      </w:pPr>
    </w:p>
    <w:p w:rsidR="001A674E" w:rsidRPr="00BD5730" w:rsidRDefault="001A674E" w:rsidP="001A674E">
      <w:pPr>
        <w:rPr>
          <w:rFonts w:cstheme="minorHAnsi"/>
          <w:b/>
          <w:smallCaps/>
          <w:sz w:val="24"/>
          <w:szCs w:val="20"/>
          <w:u w:val="single"/>
        </w:rPr>
      </w:pPr>
      <w:r>
        <w:rPr>
          <w:rFonts w:cstheme="minorHAnsi"/>
          <w:smallCaps/>
          <w:sz w:val="24"/>
          <w:szCs w:val="20"/>
          <w:u w:val="single"/>
        </w:rPr>
        <w:t>Kit List</w:t>
      </w:r>
      <w:r w:rsidR="00BD5730">
        <w:rPr>
          <w:rFonts w:cstheme="minorHAnsi"/>
          <w:smallCaps/>
          <w:sz w:val="24"/>
          <w:szCs w:val="20"/>
          <w:u w:val="single"/>
        </w:rPr>
        <w:t xml:space="preserve"> – </w:t>
      </w:r>
      <w:r w:rsidR="00BD5730" w:rsidRPr="00BD5730">
        <w:rPr>
          <w:rFonts w:cstheme="minorHAnsi"/>
          <w:b/>
          <w:smallCaps/>
          <w:sz w:val="24"/>
          <w:szCs w:val="20"/>
          <w:u w:val="single"/>
        </w:rPr>
        <w:t xml:space="preserve">For the camp and day two </w:t>
      </w:r>
      <w:proofErr w:type="gramStart"/>
      <w:r w:rsidR="00BD5730" w:rsidRPr="00BD5730">
        <w:rPr>
          <w:rFonts w:cstheme="minorHAnsi"/>
          <w:b/>
          <w:smallCaps/>
          <w:sz w:val="24"/>
          <w:szCs w:val="20"/>
          <w:u w:val="single"/>
        </w:rPr>
        <w:t>( this</w:t>
      </w:r>
      <w:proofErr w:type="gramEnd"/>
      <w:r w:rsidR="00BD5730" w:rsidRPr="00BD5730">
        <w:rPr>
          <w:rFonts w:cstheme="minorHAnsi"/>
          <w:b/>
          <w:smallCaps/>
          <w:sz w:val="24"/>
          <w:szCs w:val="20"/>
          <w:u w:val="single"/>
        </w:rPr>
        <w:t xml:space="preserve"> should be in a separate rucksack that we will carry for you to the camp site) </w:t>
      </w:r>
    </w:p>
    <w:p w:rsidR="000C033E" w:rsidRPr="000C033E" w:rsidRDefault="000C033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r>
        <w:rPr>
          <w:rFonts w:cstheme="minorHAnsi"/>
          <w:sz w:val="20"/>
          <w:szCs w:val="20"/>
        </w:rPr>
        <w:t>3 Season or better sleeping bag</w:t>
      </w:r>
    </w:p>
    <w:p w:rsidR="000C033E" w:rsidRPr="000C033E" w:rsidRDefault="000C033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r>
        <w:rPr>
          <w:rFonts w:cstheme="minorHAnsi"/>
          <w:sz w:val="20"/>
          <w:szCs w:val="20"/>
        </w:rPr>
        <w:t>Ground mat to sleep on</w:t>
      </w:r>
    </w:p>
    <w:p w:rsidR="000C033E" w:rsidRPr="000C033E" w:rsidRDefault="000C033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r>
        <w:rPr>
          <w:rFonts w:cstheme="minorHAnsi"/>
          <w:sz w:val="20"/>
          <w:szCs w:val="20"/>
        </w:rPr>
        <w:t>Full change of clothes for camp that night – it’s always nice to get into clean and dry clothes after the hills</w:t>
      </w:r>
    </w:p>
    <w:p w:rsidR="000C033E" w:rsidRPr="000C033E" w:rsidRDefault="000C033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proofErr w:type="spellStart"/>
      <w:r>
        <w:rPr>
          <w:rFonts w:cstheme="minorHAnsi"/>
          <w:sz w:val="20"/>
          <w:szCs w:val="20"/>
        </w:rPr>
        <w:t>Bivvy</w:t>
      </w:r>
      <w:proofErr w:type="spellEnd"/>
      <w:r>
        <w:rPr>
          <w:rFonts w:cstheme="minorHAnsi"/>
          <w:sz w:val="20"/>
          <w:szCs w:val="20"/>
        </w:rPr>
        <w:t xml:space="preserve"> Bag – these can be cheap and cheerful orange ones at around £5 each or more expensive </w:t>
      </w:r>
      <w:proofErr w:type="spellStart"/>
      <w:r>
        <w:rPr>
          <w:rFonts w:cstheme="minorHAnsi"/>
          <w:sz w:val="20"/>
          <w:szCs w:val="20"/>
        </w:rPr>
        <w:t>gortex</w:t>
      </w:r>
      <w:proofErr w:type="spellEnd"/>
      <w:r>
        <w:rPr>
          <w:rFonts w:cstheme="minorHAnsi"/>
          <w:sz w:val="20"/>
          <w:szCs w:val="20"/>
        </w:rPr>
        <w:t xml:space="preserve"> ones</w:t>
      </w:r>
    </w:p>
    <w:p w:rsidR="000C033E" w:rsidRPr="000C033E" w:rsidRDefault="000C033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r>
        <w:rPr>
          <w:rFonts w:cstheme="minorHAnsi"/>
          <w:sz w:val="20"/>
          <w:szCs w:val="20"/>
        </w:rPr>
        <w:t>Spare  cosy shoes for camp</w:t>
      </w:r>
    </w:p>
    <w:p w:rsidR="000C033E" w:rsidRPr="000C033E" w:rsidRDefault="000C033E" w:rsidP="000C033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proofErr w:type="spellStart"/>
      <w:r>
        <w:rPr>
          <w:rFonts w:cstheme="minorHAnsi"/>
          <w:sz w:val="20"/>
          <w:szCs w:val="20"/>
        </w:rPr>
        <w:t>Bushcraft</w:t>
      </w:r>
      <w:proofErr w:type="spellEnd"/>
      <w:r>
        <w:rPr>
          <w:rFonts w:cstheme="minorHAnsi"/>
          <w:sz w:val="20"/>
          <w:szCs w:val="20"/>
        </w:rPr>
        <w:t xml:space="preserve"> knife  or any other </w:t>
      </w:r>
      <w:proofErr w:type="spellStart"/>
      <w:r>
        <w:rPr>
          <w:rFonts w:cstheme="minorHAnsi"/>
          <w:sz w:val="20"/>
          <w:szCs w:val="20"/>
        </w:rPr>
        <w:t>bushcraft</w:t>
      </w:r>
      <w:proofErr w:type="spellEnd"/>
      <w:r>
        <w:rPr>
          <w:rFonts w:cstheme="minorHAnsi"/>
          <w:sz w:val="20"/>
          <w:szCs w:val="20"/>
        </w:rPr>
        <w:t xml:space="preserve"> items you wish to bring (OPTIONAL, NOT NEEDED)</w:t>
      </w:r>
    </w:p>
    <w:p w:rsidR="001A674E" w:rsidRPr="001A674E" w:rsidRDefault="001A674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r>
        <w:rPr>
          <w:rFonts w:cstheme="minorHAnsi"/>
          <w:sz w:val="20"/>
          <w:szCs w:val="20"/>
        </w:rPr>
        <w:t>Spare shoes for the water –closed toes, no sandals, flip flops, crocs or high heels!</w:t>
      </w:r>
    </w:p>
    <w:p w:rsidR="001A674E" w:rsidRPr="001A674E" w:rsidRDefault="001A674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r>
        <w:rPr>
          <w:rFonts w:cstheme="minorHAnsi"/>
          <w:sz w:val="20"/>
          <w:szCs w:val="20"/>
        </w:rPr>
        <w:t>Something for under your wetsuit – bikini, swimsuit, shorts and t-shirt</w:t>
      </w:r>
    </w:p>
    <w:p w:rsidR="001A674E" w:rsidRPr="001A674E" w:rsidRDefault="000C033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r>
        <w:rPr>
          <w:rFonts w:cstheme="minorHAnsi"/>
          <w:sz w:val="20"/>
          <w:szCs w:val="20"/>
        </w:rPr>
        <w:t>Warm</w:t>
      </w:r>
      <w:r w:rsidR="001A674E">
        <w:rPr>
          <w:rFonts w:cstheme="minorHAnsi"/>
          <w:sz w:val="20"/>
          <w:szCs w:val="20"/>
        </w:rPr>
        <w:t xml:space="preserve"> clothes</w:t>
      </w:r>
      <w:r>
        <w:rPr>
          <w:rFonts w:cstheme="minorHAnsi"/>
          <w:sz w:val="20"/>
          <w:szCs w:val="20"/>
        </w:rPr>
        <w:t xml:space="preserve"> to wear afterwards</w:t>
      </w:r>
    </w:p>
    <w:p w:rsidR="001A674E" w:rsidRPr="001A674E" w:rsidRDefault="001A674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r>
        <w:rPr>
          <w:rFonts w:cstheme="minorHAnsi"/>
          <w:sz w:val="20"/>
          <w:szCs w:val="20"/>
        </w:rPr>
        <w:t>Towel</w:t>
      </w:r>
    </w:p>
    <w:p w:rsidR="001A674E" w:rsidRPr="00C44225" w:rsidRDefault="001A674E" w:rsidP="001A674E">
      <w:pPr>
        <w:pStyle w:val="ListParagraph"/>
        <w:numPr>
          <w:ilvl w:val="0"/>
          <w:numId w:val="3"/>
        </w:numPr>
        <w:rPr>
          <w:rFonts w:cstheme="minorHAnsi"/>
          <w:smallCaps/>
          <w:sz w:val="24"/>
          <w:szCs w:val="20"/>
          <w:u w:val="single"/>
        </w:rPr>
      </w:pPr>
      <w:r>
        <w:rPr>
          <w:rFonts w:cstheme="minorHAnsi"/>
          <w:sz w:val="20"/>
          <w:szCs w:val="20"/>
        </w:rPr>
        <w:t>Medication</w:t>
      </w:r>
    </w:p>
    <w:p w:rsidR="00C44225" w:rsidRPr="00C44225" w:rsidRDefault="00C44225" w:rsidP="00C44225">
      <w:pPr>
        <w:rPr>
          <w:rFonts w:cstheme="minorHAnsi"/>
          <w:smallCaps/>
          <w:sz w:val="24"/>
          <w:szCs w:val="20"/>
          <w:u w:val="single"/>
        </w:rPr>
      </w:pPr>
    </w:p>
    <w:p w:rsidR="003249BA" w:rsidRPr="000B7AB8" w:rsidRDefault="003249BA" w:rsidP="003249BA">
      <w:pPr>
        <w:rPr>
          <w:rFonts w:cstheme="minorHAnsi"/>
          <w:sz w:val="20"/>
          <w:szCs w:val="20"/>
        </w:rPr>
      </w:pPr>
      <w:r w:rsidRPr="000B7AB8">
        <w:rPr>
          <w:rFonts w:cstheme="minorHAnsi"/>
          <w:sz w:val="20"/>
          <w:szCs w:val="20"/>
        </w:rPr>
        <w:t>All of the items above will help ensure that you</w:t>
      </w:r>
      <w:r>
        <w:rPr>
          <w:rFonts w:cstheme="minorHAnsi"/>
          <w:sz w:val="20"/>
          <w:szCs w:val="20"/>
        </w:rPr>
        <w:t xml:space="preserve"> are comfortable, which ultimately leads to you having more </w:t>
      </w:r>
      <w:r w:rsidRPr="000B7AB8">
        <w:rPr>
          <w:rFonts w:cstheme="minorHAnsi"/>
          <w:sz w:val="20"/>
          <w:szCs w:val="20"/>
        </w:rPr>
        <w:t xml:space="preserve">fun </w:t>
      </w:r>
      <w:r>
        <w:rPr>
          <w:rFonts w:cstheme="minorHAnsi"/>
          <w:sz w:val="20"/>
          <w:szCs w:val="20"/>
        </w:rPr>
        <w:t xml:space="preserve">and staying SAFE </w:t>
      </w:r>
      <w:r w:rsidRPr="000B7AB8">
        <w:rPr>
          <w:rFonts w:cstheme="minorHAnsi"/>
          <w:sz w:val="20"/>
          <w:szCs w:val="20"/>
        </w:rPr>
        <w:t xml:space="preserve">on your activity. </w:t>
      </w:r>
      <w:r>
        <w:rPr>
          <w:rFonts w:cstheme="minorHAnsi"/>
          <w:sz w:val="20"/>
          <w:szCs w:val="20"/>
        </w:rPr>
        <w:t>If you are having trouble gathering some of these items, please contact us for help, we probably have something to loan you. But please m</w:t>
      </w:r>
      <w:r w:rsidRPr="000B7AB8">
        <w:rPr>
          <w:rFonts w:cstheme="minorHAnsi"/>
          <w:sz w:val="20"/>
          <w:szCs w:val="20"/>
        </w:rPr>
        <w:t>ake sure you don’t leave anything behind!</w:t>
      </w:r>
    </w:p>
    <w:p w:rsidR="003249BA" w:rsidRPr="000B7AB8" w:rsidRDefault="003249BA" w:rsidP="003249BA">
      <w:pPr>
        <w:rPr>
          <w:rFonts w:cstheme="minorHAnsi"/>
          <w:sz w:val="20"/>
          <w:szCs w:val="20"/>
        </w:rPr>
      </w:pPr>
      <w:r w:rsidRPr="000B7AB8">
        <w:rPr>
          <w:rFonts w:cstheme="minorHAnsi"/>
          <w:sz w:val="20"/>
          <w:szCs w:val="20"/>
        </w:rPr>
        <w:t>Last but not least,</w:t>
      </w:r>
      <w:r w:rsidR="00C44225">
        <w:rPr>
          <w:rFonts w:cstheme="minorHAnsi"/>
          <w:sz w:val="20"/>
          <w:szCs w:val="20"/>
        </w:rPr>
        <w:t xml:space="preserve"> listen to your instructions well, take time to navigate safely</w:t>
      </w:r>
      <w:r>
        <w:rPr>
          <w:rFonts w:cstheme="minorHAnsi"/>
          <w:sz w:val="20"/>
          <w:szCs w:val="20"/>
        </w:rPr>
        <w:t>, take loads of pictures</w:t>
      </w:r>
      <w:r w:rsidR="00C44225">
        <w:rPr>
          <w:rFonts w:cstheme="minorHAnsi"/>
          <w:sz w:val="20"/>
          <w:szCs w:val="20"/>
        </w:rPr>
        <w:t xml:space="preserve"> / videos</w:t>
      </w:r>
      <w:r>
        <w:rPr>
          <w:rFonts w:cstheme="minorHAnsi"/>
          <w:sz w:val="20"/>
          <w:szCs w:val="20"/>
        </w:rPr>
        <w:t xml:space="preserve"> for our </w:t>
      </w:r>
      <w:proofErr w:type="spellStart"/>
      <w:r>
        <w:rPr>
          <w:rFonts w:cstheme="minorHAnsi"/>
          <w:sz w:val="20"/>
          <w:szCs w:val="20"/>
        </w:rPr>
        <w:t>facebook</w:t>
      </w:r>
      <w:proofErr w:type="spellEnd"/>
      <w:r>
        <w:rPr>
          <w:rFonts w:cstheme="minorHAnsi"/>
          <w:sz w:val="20"/>
          <w:szCs w:val="20"/>
        </w:rPr>
        <w:t xml:space="preserve"> and </w:t>
      </w:r>
      <w:proofErr w:type="spellStart"/>
      <w:r>
        <w:rPr>
          <w:rFonts w:cstheme="minorHAnsi"/>
          <w:sz w:val="20"/>
          <w:szCs w:val="20"/>
        </w:rPr>
        <w:t>Instagram</w:t>
      </w:r>
      <w:proofErr w:type="spellEnd"/>
      <w:r>
        <w:rPr>
          <w:rFonts w:cstheme="minorHAnsi"/>
          <w:sz w:val="20"/>
          <w:szCs w:val="20"/>
        </w:rPr>
        <w:t xml:space="preserve"> and don’t forget to</w:t>
      </w:r>
      <w:r w:rsidRPr="000B7AB8">
        <w:rPr>
          <w:rFonts w:cstheme="minorHAnsi"/>
          <w:sz w:val="20"/>
          <w:szCs w:val="20"/>
        </w:rPr>
        <w:t xml:space="preserve"> have a blast!</w:t>
      </w:r>
      <w:r w:rsidRPr="000B7AB8">
        <w:rPr>
          <w:rFonts w:cstheme="minorHAnsi"/>
          <w:sz w:val="20"/>
          <w:szCs w:val="20"/>
        </w:rPr>
        <w:br/>
      </w:r>
    </w:p>
    <w:p w:rsidR="00AA460E" w:rsidRPr="00E84A57" w:rsidRDefault="00C44225" w:rsidP="00E84A5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191988</wp:posOffset>
            </wp:positionV>
            <wp:extent cx="3585210" cy="259842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ddletownarchery.org/PublishingImages/pi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-353695</wp:posOffset>
            </wp:positionH>
            <wp:positionV relativeFrom="paragraph">
              <wp:posOffset>173990</wp:posOffset>
            </wp:positionV>
            <wp:extent cx="3486150" cy="26136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ash4/s720x720/184126_264069493603059_607430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A460E" w:rsidRPr="00E84A57" w:rsidSect="008E4943">
      <w:headerReference w:type="default" r:id="rId9"/>
      <w:footerReference w:type="default" r:id="rId10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B2" w:rsidRDefault="005240B2" w:rsidP="008E4943">
      <w:r>
        <w:separator/>
      </w:r>
    </w:p>
  </w:endnote>
  <w:endnote w:type="continuationSeparator" w:id="0">
    <w:p w:rsidR="005240B2" w:rsidRDefault="005240B2" w:rsidP="008E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744" w:rsidRDefault="00212F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-60960</wp:posOffset>
          </wp:positionV>
          <wp:extent cx="200025" cy="200025"/>
          <wp:effectExtent l="0" t="0" r="9525" b="9525"/>
          <wp:wrapNone/>
          <wp:docPr id="3" name="Picture 3" descr="C:\Users\James\Desktop\Geology Rocks\pics\phone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\Desktop\Geology Rocks\pics\phone symbo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4393565</wp:posOffset>
          </wp:positionH>
          <wp:positionV relativeFrom="paragraph">
            <wp:posOffset>-48895</wp:posOffset>
          </wp:positionV>
          <wp:extent cx="298450" cy="209550"/>
          <wp:effectExtent l="0" t="0" r="6350" b="0"/>
          <wp:wrapNone/>
          <wp:docPr id="5" name="Picture 5" descr="C:\Users\James\Desktop\Geology Rocks\pics\email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es\Desktop\Geology Rocks\pics\email symbo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2126615</wp:posOffset>
          </wp:positionH>
          <wp:positionV relativeFrom="paragraph">
            <wp:posOffset>-108585</wp:posOffset>
          </wp:positionV>
          <wp:extent cx="314325" cy="314325"/>
          <wp:effectExtent l="0" t="0" r="9525" b="9525"/>
          <wp:wrapNone/>
          <wp:docPr id="4" name="Picture 4" descr="C:\Users\James\Desktop\Geology Rocks\pics\website 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mes\Desktop\Geology Rocks\pics\website symbo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2F42">
      <w:t xml:space="preserve"> </w:t>
    </w:r>
    <w:r w:rsidR="00C44225">
      <w:t>0044 7707111906                                            www.geologyrocksat.com</w:t>
    </w:r>
    <w:r w:rsidR="00FC0744">
      <w:ptab w:relativeTo="margin" w:alignment="right" w:leader="none"/>
    </w:r>
    <w:r w:rsidRPr="00212F42">
      <w:t xml:space="preserve"> </w:t>
    </w:r>
    <w:r w:rsidR="00C44225">
      <w:t xml:space="preserve">  info@geologyrocksat.</w:t>
    </w:r>
    <w: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B2" w:rsidRDefault="005240B2" w:rsidP="008E4943">
      <w:r>
        <w:separator/>
      </w:r>
    </w:p>
  </w:footnote>
  <w:footnote w:type="continuationSeparator" w:id="0">
    <w:p w:rsidR="005240B2" w:rsidRDefault="005240B2" w:rsidP="008E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943" w:rsidRDefault="00E84A57" w:rsidP="008E4943">
    <w:pPr>
      <w:pStyle w:val="Header"/>
      <w:ind w:left="284" w:right="-284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5517515</wp:posOffset>
          </wp:positionH>
          <wp:positionV relativeFrom="paragraph">
            <wp:posOffset>-249555</wp:posOffset>
          </wp:positionV>
          <wp:extent cx="1219200" cy="121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r docum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943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5BD9"/>
    <w:multiLevelType w:val="hybridMultilevel"/>
    <w:tmpl w:val="CA281B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DF94419"/>
    <w:multiLevelType w:val="hybridMultilevel"/>
    <w:tmpl w:val="596C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C5ABA"/>
    <w:multiLevelType w:val="hybridMultilevel"/>
    <w:tmpl w:val="C4A2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49BA"/>
    <w:rsid w:val="000B1E46"/>
    <w:rsid w:val="000C033E"/>
    <w:rsid w:val="001A674E"/>
    <w:rsid w:val="00212F42"/>
    <w:rsid w:val="00276D5F"/>
    <w:rsid w:val="003249BA"/>
    <w:rsid w:val="003353A5"/>
    <w:rsid w:val="00347320"/>
    <w:rsid w:val="003A479B"/>
    <w:rsid w:val="004723B3"/>
    <w:rsid w:val="005240B2"/>
    <w:rsid w:val="006E4907"/>
    <w:rsid w:val="008E4943"/>
    <w:rsid w:val="008F70D3"/>
    <w:rsid w:val="00925B1C"/>
    <w:rsid w:val="00926217"/>
    <w:rsid w:val="00A65F3B"/>
    <w:rsid w:val="00AA460E"/>
    <w:rsid w:val="00AC1356"/>
    <w:rsid w:val="00BD5730"/>
    <w:rsid w:val="00C44225"/>
    <w:rsid w:val="00D71332"/>
    <w:rsid w:val="00DA1D2D"/>
    <w:rsid w:val="00DD16C9"/>
    <w:rsid w:val="00E20398"/>
    <w:rsid w:val="00E84A57"/>
    <w:rsid w:val="00FC0744"/>
    <w:rsid w:val="00FC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43"/>
  </w:style>
  <w:style w:type="paragraph" w:styleId="Footer">
    <w:name w:val="footer"/>
    <w:basedOn w:val="Normal"/>
    <w:link w:val="FooterChar"/>
    <w:uiPriority w:val="99"/>
    <w:unhideWhenUsed/>
    <w:rsid w:val="008E4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43"/>
  </w:style>
  <w:style w:type="paragraph" w:styleId="ListParagraph">
    <w:name w:val="List Paragraph"/>
    <w:basedOn w:val="Normal"/>
    <w:uiPriority w:val="34"/>
    <w:qFormat/>
    <w:rsid w:val="003353A5"/>
    <w:pPr>
      <w:ind w:left="720"/>
      <w:contextualSpacing/>
    </w:pPr>
  </w:style>
  <w:style w:type="table" w:styleId="TableGrid">
    <w:name w:val="Table Grid"/>
    <w:basedOn w:val="TableNormal"/>
    <w:uiPriority w:val="59"/>
    <w:rsid w:val="0033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353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9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943"/>
  </w:style>
  <w:style w:type="paragraph" w:styleId="Footer">
    <w:name w:val="footer"/>
    <w:basedOn w:val="Normal"/>
    <w:link w:val="FooterChar"/>
    <w:uiPriority w:val="99"/>
    <w:unhideWhenUsed/>
    <w:rsid w:val="008E49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943"/>
  </w:style>
  <w:style w:type="paragraph" w:styleId="ListParagraph">
    <w:name w:val="List Paragraph"/>
    <w:basedOn w:val="Normal"/>
    <w:uiPriority w:val="34"/>
    <w:qFormat/>
    <w:rsid w:val="003353A5"/>
    <w:pPr>
      <w:ind w:left="720"/>
      <w:contextualSpacing/>
    </w:pPr>
  </w:style>
  <w:style w:type="table" w:styleId="TableGrid">
    <w:name w:val="Table Grid"/>
    <w:basedOn w:val="TableNormal"/>
    <w:uiPriority w:val="59"/>
    <w:rsid w:val="0033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3353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Desktop\Geology%20Rocks\Geology%20Rock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Geology Rocks word template.dotx</Template>
  <TotalTime>10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Rafferty</dc:creator>
  <cp:lastModifiedBy>Lou</cp:lastModifiedBy>
  <cp:revision>2</cp:revision>
  <dcterms:created xsi:type="dcterms:W3CDTF">2021-03-29T11:36:00Z</dcterms:created>
  <dcterms:modified xsi:type="dcterms:W3CDTF">2021-03-29T11:36:00Z</dcterms:modified>
</cp:coreProperties>
</file>